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E1692" w14:textId="4DB21556" w:rsidR="00F71FEA" w:rsidRDefault="001E171D">
      <w:r>
        <w:t>Name ________________________________________________________</w:t>
      </w:r>
    </w:p>
    <w:p w14:paraId="0EE038EE" w14:textId="77777777" w:rsidR="00860FC0" w:rsidRDefault="00860FC0"/>
    <w:p w14:paraId="4B036C8D" w14:textId="77777777" w:rsidR="00860FC0" w:rsidRPr="00860FC0" w:rsidRDefault="00860FC0" w:rsidP="00860FC0">
      <w:pPr>
        <w:pStyle w:val="Pa15"/>
        <w:spacing w:line="240" w:lineRule="auto"/>
        <w:jc w:val="both"/>
        <w:rPr>
          <w:rStyle w:val="A9"/>
          <w:rFonts w:asciiTheme="minorHAnsi" w:hAnsiTheme="minorHAnsi" w:cstheme="minorHAnsi"/>
          <w:b/>
          <w:bCs/>
          <w:color w:val="auto"/>
          <w:sz w:val="24"/>
          <w:szCs w:val="24"/>
        </w:rPr>
      </w:pPr>
      <w:r w:rsidRPr="00860FC0">
        <w:rPr>
          <w:rStyle w:val="A4"/>
          <w:rFonts w:asciiTheme="minorHAnsi" w:hAnsiTheme="minorHAnsi" w:cstheme="minorHAnsi"/>
          <w:color w:val="auto"/>
          <w:sz w:val="24"/>
          <w:szCs w:val="24"/>
        </w:rPr>
        <w:t xml:space="preserve">Investigation 13: </w:t>
      </w:r>
      <w:r w:rsidRPr="00860FC0">
        <w:rPr>
          <w:rStyle w:val="A9"/>
          <w:rFonts w:asciiTheme="minorHAnsi" w:hAnsiTheme="minorHAnsi" w:cstheme="minorHAnsi"/>
          <w:b/>
          <w:bCs/>
          <w:color w:val="auto"/>
          <w:sz w:val="24"/>
          <w:szCs w:val="24"/>
        </w:rPr>
        <w:t xml:space="preserve">What Is the Expected Cost to Raise a Child? </w:t>
      </w:r>
    </w:p>
    <w:p w14:paraId="43E95996" w14:textId="75CE8564" w:rsidR="001E171D" w:rsidRPr="00860FC0" w:rsidRDefault="001E171D">
      <w:pPr>
        <w:rPr>
          <w:b/>
          <w:bCs/>
        </w:rPr>
      </w:pPr>
      <w:r w:rsidRPr="00860FC0">
        <w:rPr>
          <w:b/>
          <w:bCs/>
        </w:rPr>
        <w:t>Worksheet 13.2 Applying Expected Value</w:t>
      </w:r>
    </w:p>
    <w:p w14:paraId="5F91D6E4" w14:textId="78EDCB6E" w:rsidR="001E171D" w:rsidRDefault="001E171D"/>
    <w:p w14:paraId="53236C31" w14:textId="77777777" w:rsidR="001E171D" w:rsidRPr="00F628F2" w:rsidRDefault="001E171D" w:rsidP="001E171D">
      <w:pPr>
        <w:rPr>
          <w:rFonts w:cstheme="minorHAnsi"/>
        </w:rPr>
      </w:pPr>
      <w:r>
        <w:rPr>
          <w:rFonts w:cstheme="minorHAnsi"/>
        </w:rPr>
        <w:t xml:space="preserve">The following table shows the distribution of </w:t>
      </w:r>
      <w:r w:rsidRPr="00F628F2">
        <w:rPr>
          <w:rFonts w:cstheme="minorHAnsi"/>
        </w:rPr>
        <w:t xml:space="preserve">the number of motor vehicles per U.S. household.   A “household” is defined by the U.S. Census Bureau as all persons occupying a housing unit such as a house, an apartment or other group of rooms, or a single room. </w:t>
      </w:r>
      <w:hyperlink r:id="rId7" w:history="1">
        <w:r w:rsidRPr="00F628F2">
          <w:rPr>
            <w:rStyle w:val="Hyperlink"/>
            <w:rFonts w:cstheme="minorHAnsi"/>
          </w:rPr>
          <w:t>http://www.census.gov/cps/about/cpsdef.html</w:t>
        </w:r>
      </w:hyperlink>
    </w:p>
    <w:p w14:paraId="10FA786F" w14:textId="77777777" w:rsidR="001E171D" w:rsidRDefault="001E171D" w:rsidP="001E171D">
      <w:pPr>
        <w:rPr>
          <w:b/>
        </w:rPr>
      </w:pPr>
    </w:p>
    <w:tbl>
      <w:tblPr>
        <w:tblStyle w:val="TableGrid"/>
        <w:tblW w:w="0" w:type="auto"/>
        <w:tblLook w:val="04A0" w:firstRow="1" w:lastRow="0" w:firstColumn="1" w:lastColumn="0" w:noHBand="0" w:noVBand="1"/>
      </w:tblPr>
      <w:tblGrid>
        <w:gridCol w:w="2853"/>
        <w:gridCol w:w="2853"/>
      </w:tblGrid>
      <w:tr w:rsidR="001E171D" w:rsidRPr="00F628F2" w14:paraId="39D29D14" w14:textId="77777777" w:rsidTr="00A60D90">
        <w:trPr>
          <w:trHeight w:val="290"/>
        </w:trPr>
        <w:tc>
          <w:tcPr>
            <w:tcW w:w="2853" w:type="dxa"/>
          </w:tcPr>
          <w:p w14:paraId="73EAEBA0" w14:textId="77777777" w:rsidR="001E171D" w:rsidRPr="00F628F2" w:rsidRDefault="001E171D" w:rsidP="00A60D90">
            <w:r w:rsidRPr="00F628F2">
              <w:t>Number of Motor Vehicles</w:t>
            </w:r>
          </w:p>
        </w:tc>
        <w:tc>
          <w:tcPr>
            <w:tcW w:w="2853" w:type="dxa"/>
          </w:tcPr>
          <w:p w14:paraId="165E46E6" w14:textId="41F16256" w:rsidR="001E171D" w:rsidRPr="00F628F2" w:rsidRDefault="001E171D" w:rsidP="00A60D90">
            <w:r>
              <w:t>Relative Frequency</w:t>
            </w:r>
            <w:r w:rsidR="00002572">
              <w:t xml:space="preserve"> </w:t>
            </w:r>
            <w:r>
              <w:t>(rounded to 2 decimal places)</w:t>
            </w:r>
          </w:p>
        </w:tc>
      </w:tr>
      <w:tr w:rsidR="001E171D" w:rsidRPr="00F628F2" w14:paraId="328963B5" w14:textId="77777777" w:rsidTr="00A60D90">
        <w:trPr>
          <w:trHeight w:val="290"/>
        </w:trPr>
        <w:tc>
          <w:tcPr>
            <w:tcW w:w="2853" w:type="dxa"/>
          </w:tcPr>
          <w:p w14:paraId="5FE0D298" w14:textId="77777777" w:rsidR="001E171D" w:rsidRPr="00F628F2" w:rsidRDefault="001E171D" w:rsidP="00A60D90">
            <w:r w:rsidRPr="00F628F2">
              <w:t>0</w:t>
            </w:r>
          </w:p>
        </w:tc>
        <w:tc>
          <w:tcPr>
            <w:tcW w:w="2853" w:type="dxa"/>
          </w:tcPr>
          <w:p w14:paraId="4EFBF240" w14:textId="77777777" w:rsidR="001E171D" w:rsidRPr="00F628F2" w:rsidRDefault="001E171D" w:rsidP="00A60D90">
            <w:r>
              <w:t>0.0</w:t>
            </w:r>
            <w:r w:rsidRPr="00F628F2">
              <w:t>9</w:t>
            </w:r>
          </w:p>
        </w:tc>
      </w:tr>
      <w:tr w:rsidR="001E171D" w:rsidRPr="00F628F2" w14:paraId="4543025E" w14:textId="77777777" w:rsidTr="00A60D90">
        <w:trPr>
          <w:trHeight w:val="290"/>
        </w:trPr>
        <w:tc>
          <w:tcPr>
            <w:tcW w:w="2853" w:type="dxa"/>
          </w:tcPr>
          <w:p w14:paraId="5BC2E427" w14:textId="77777777" w:rsidR="001E171D" w:rsidRPr="00F628F2" w:rsidRDefault="001E171D" w:rsidP="00A60D90">
            <w:r w:rsidRPr="00F628F2">
              <w:t>1</w:t>
            </w:r>
          </w:p>
        </w:tc>
        <w:tc>
          <w:tcPr>
            <w:tcW w:w="2853" w:type="dxa"/>
          </w:tcPr>
          <w:p w14:paraId="5EB79E5B" w14:textId="77777777" w:rsidR="001E171D" w:rsidRPr="00F628F2" w:rsidRDefault="001E171D" w:rsidP="00A60D90">
            <w:r>
              <w:t>0.34</w:t>
            </w:r>
          </w:p>
        </w:tc>
      </w:tr>
      <w:tr w:rsidR="001E171D" w:rsidRPr="00F628F2" w14:paraId="2684EF42" w14:textId="77777777" w:rsidTr="00A60D90">
        <w:trPr>
          <w:trHeight w:val="290"/>
        </w:trPr>
        <w:tc>
          <w:tcPr>
            <w:tcW w:w="2853" w:type="dxa"/>
          </w:tcPr>
          <w:p w14:paraId="36BEACE9" w14:textId="77777777" w:rsidR="001E171D" w:rsidRPr="00F628F2" w:rsidRDefault="001E171D" w:rsidP="00A60D90">
            <w:r w:rsidRPr="00F628F2">
              <w:t>2</w:t>
            </w:r>
          </w:p>
        </w:tc>
        <w:tc>
          <w:tcPr>
            <w:tcW w:w="2853" w:type="dxa"/>
          </w:tcPr>
          <w:p w14:paraId="4BFC3B8A" w14:textId="77777777" w:rsidR="001E171D" w:rsidRPr="00F628F2" w:rsidRDefault="001E171D" w:rsidP="00A60D90">
            <w:r>
              <w:t>0.</w:t>
            </w:r>
            <w:r w:rsidRPr="00F628F2">
              <w:t>37</w:t>
            </w:r>
          </w:p>
        </w:tc>
      </w:tr>
      <w:tr w:rsidR="001E171D" w:rsidRPr="00F628F2" w14:paraId="5F3F5194" w14:textId="77777777" w:rsidTr="00A60D90">
        <w:trPr>
          <w:trHeight w:val="290"/>
        </w:trPr>
        <w:tc>
          <w:tcPr>
            <w:tcW w:w="2853" w:type="dxa"/>
          </w:tcPr>
          <w:p w14:paraId="54DB6D73" w14:textId="77777777" w:rsidR="001E171D" w:rsidRPr="00F628F2" w:rsidRDefault="001E171D" w:rsidP="00A60D90">
            <w:r w:rsidRPr="00F628F2">
              <w:t>3</w:t>
            </w:r>
          </w:p>
        </w:tc>
        <w:tc>
          <w:tcPr>
            <w:tcW w:w="2853" w:type="dxa"/>
          </w:tcPr>
          <w:p w14:paraId="0102B0A5" w14:textId="77777777" w:rsidR="001E171D" w:rsidRPr="00F628F2" w:rsidRDefault="001E171D" w:rsidP="00A60D90">
            <w:r>
              <w:t>0.</w:t>
            </w:r>
            <w:r w:rsidRPr="00F628F2">
              <w:t>14</w:t>
            </w:r>
          </w:p>
        </w:tc>
      </w:tr>
      <w:tr w:rsidR="001E171D" w:rsidRPr="00F628F2" w14:paraId="2F34F2DE" w14:textId="77777777" w:rsidTr="00A60D90">
        <w:trPr>
          <w:trHeight w:val="274"/>
        </w:trPr>
        <w:tc>
          <w:tcPr>
            <w:tcW w:w="2853" w:type="dxa"/>
          </w:tcPr>
          <w:p w14:paraId="1B2977FB" w14:textId="77777777" w:rsidR="001E171D" w:rsidRPr="00F628F2" w:rsidRDefault="001E171D" w:rsidP="00A60D90">
            <w:r w:rsidRPr="00F628F2">
              <w:t>4</w:t>
            </w:r>
          </w:p>
        </w:tc>
        <w:tc>
          <w:tcPr>
            <w:tcW w:w="2853" w:type="dxa"/>
          </w:tcPr>
          <w:p w14:paraId="20EC95A1" w14:textId="77777777" w:rsidR="001E171D" w:rsidRPr="00F628F2" w:rsidRDefault="001E171D" w:rsidP="00A60D90">
            <w:r>
              <w:t>0.0</w:t>
            </w:r>
            <w:r w:rsidRPr="00F628F2">
              <w:t>6</w:t>
            </w:r>
          </w:p>
        </w:tc>
      </w:tr>
    </w:tbl>
    <w:p w14:paraId="1D55FD07" w14:textId="77777777" w:rsidR="001E171D" w:rsidRDefault="001E171D" w:rsidP="001E171D">
      <w:pPr>
        <w:rPr>
          <w:b/>
        </w:rPr>
      </w:pPr>
    </w:p>
    <w:p w14:paraId="06D8A8DF" w14:textId="77777777" w:rsidR="001E171D" w:rsidRDefault="001E171D" w:rsidP="001E171D">
      <w:pPr>
        <w:rPr>
          <w:b/>
        </w:rPr>
      </w:pPr>
    </w:p>
    <w:p w14:paraId="40D336BF" w14:textId="1DB0CF0F" w:rsidR="001E171D" w:rsidRPr="00435347" w:rsidRDefault="001E171D" w:rsidP="001E171D">
      <w:pPr>
        <w:pStyle w:val="Bullet"/>
        <w:numPr>
          <w:ilvl w:val="0"/>
          <w:numId w:val="2"/>
        </w:numPr>
        <w:spacing w:before="0" w:after="0" w:line="240" w:lineRule="auto"/>
        <w:rPr>
          <w:rFonts w:asciiTheme="minorHAnsi" w:hAnsiTheme="minorHAnsi" w:cstheme="minorHAnsi"/>
          <w:sz w:val="24"/>
          <w:szCs w:val="24"/>
        </w:rPr>
      </w:pPr>
      <w:r>
        <w:rPr>
          <w:rFonts w:asciiTheme="minorHAnsi" w:hAnsiTheme="minorHAnsi" w:cstheme="minorHAnsi"/>
          <w:sz w:val="24"/>
          <w:szCs w:val="24"/>
        </w:rPr>
        <w:t xml:space="preserve"> </w:t>
      </w:r>
      <w:r w:rsidRPr="00435347">
        <w:rPr>
          <w:rFonts w:asciiTheme="minorHAnsi" w:hAnsiTheme="minorHAnsi" w:cstheme="minorHAnsi"/>
          <w:sz w:val="24"/>
          <w:szCs w:val="24"/>
        </w:rPr>
        <w:t>The sum of the</w:t>
      </w:r>
      <w:r>
        <w:rPr>
          <w:rFonts w:asciiTheme="minorHAnsi" w:hAnsiTheme="minorHAnsi" w:cstheme="minorHAnsi"/>
          <w:sz w:val="24"/>
          <w:szCs w:val="24"/>
        </w:rPr>
        <w:t xml:space="preserve"> relative frequencies is 1.00.</w:t>
      </w:r>
      <w:r w:rsidRPr="00435347">
        <w:rPr>
          <w:rFonts w:asciiTheme="minorHAnsi" w:hAnsiTheme="minorHAnsi" w:cstheme="minorHAnsi"/>
          <w:sz w:val="24"/>
          <w:szCs w:val="24"/>
        </w:rPr>
        <w:t xml:space="preserve"> Does that mean that no U.S. household has more than four cars?</w:t>
      </w:r>
    </w:p>
    <w:p w14:paraId="55A23CA9" w14:textId="4CC4BE85" w:rsidR="001E171D" w:rsidRDefault="001E171D"/>
    <w:p w14:paraId="32CDDFD7" w14:textId="1F1107AF" w:rsidR="001E171D" w:rsidRDefault="001E171D"/>
    <w:p w14:paraId="7293723B" w14:textId="77777777" w:rsidR="001E171D" w:rsidRPr="00435347" w:rsidRDefault="001E171D" w:rsidP="001E171D">
      <w:pPr>
        <w:rPr>
          <w:rFonts w:cstheme="minorHAnsi"/>
        </w:rPr>
      </w:pPr>
      <w:r w:rsidRPr="00435347">
        <w:rPr>
          <w:rFonts w:cstheme="minorHAnsi"/>
        </w:rPr>
        <w:t>Suppose that the Department of Energy is planning to select a random sample of households in the U.S to conduct a survey about reformulated gasoline.</w:t>
      </w:r>
    </w:p>
    <w:p w14:paraId="1D924071" w14:textId="77777777" w:rsidR="001E171D" w:rsidRDefault="001E171D" w:rsidP="001E171D">
      <w:pPr>
        <w:rPr>
          <w:rFonts w:cstheme="minorHAnsi"/>
        </w:rPr>
      </w:pPr>
    </w:p>
    <w:p w14:paraId="0EBEDE09" w14:textId="77777777" w:rsidR="001E171D" w:rsidRPr="00435347" w:rsidRDefault="001E171D" w:rsidP="001E171D">
      <w:pPr>
        <w:rPr>
          <w:rFonts w:cstheme="minorHAnsi"/>
        </w:rPr>
      </w:pPr>
      <w:r>
        <w:rPr>
          <w:rFonts w:cstheme="minorHAnsi"/>
        </w:rPr>
        <w:t>D</w:t>
      </w:r>
      <w:r w:rsidRPr="00435347">
        <w:rPr>
          <w:rFonts w:cstheme="minorHAnsi"/>
        </w:rPr>
        <w:t xml:space="preserve">efine a random variable M to be the number of motor vehicles in a randomly selected U.S.  household.  </w:t>
      </w:r>
    </w:p>
    <w:p w14:paraId="4B58AE79" w14:textId="77777777" w:rsidR="001E171D" w:rsidRDefault="001E171D" w:rsidP="001E171D">
      <w:pPr>
        <w:rPr>
          <w:rFonts w:cstheme="minorHAnsi"/>
        </w:rPr>
      </w:pPr>
    </w:p>
    <w:p w14:paraId="242A426F" w14:textId="7EF5B53A" w:rsidR="001E171D" w:rsidRPr="00435347" w:rsidRDefault="001E171D" w:rsidP="001E171D">
      <w:pPr>
        <w:pStyle w:val="ListParagraph"/>
        <w:numPr>
          <w:ilvl w:val="0"/>
          <w:numId w:val="2"/>
        </w:numPr>
      </w:pPr>
      <w:r w:rsidRPr="00435347">
        <w:rPr>
          <w:rFonts w:cstheme="minorHAnsi"/>
        </w:rPr>
        <w:t xml:space="preserve">Find </w:t>
      </w:r>
      <w:r>
        <w:rPr>
          <w:rFonts w:cstheme="minorHAnsi"/>
        </w:rPr>
        <w:t xml:space="preserve">and interpret E(M), </w:t>
      </w:r>
      <w:r w:rsidRPr="00435347">
        <w:rPr>
          <w:rFonts w:cstheme="minorHAnsi"/>
        </w:rPr>
        <w:t>the expected value of M.</w:t>
      </w:r>
    </w:p>
    <w:p w14:paraId="25FD15C6" w14:textId="333661CA" w:rsidR="001E171D" w:rsidRDefault="001E171D" w:rsidP="001E171D">
      <w:pPr>
        <w:pStyle w:val="ListParagraph"/>
      </w:pPr>
    </w:p>
    <w:p w14:paraId="485255A1" w14:textId="77777777" w:rsidR="001E171D" w:rsidRPr="00435347" w:rsidRDefault="001E171D" w:rsidP="001E171D">
      <w:pPr>
        <w:pStyle w:val="ListParagraph"/>
        <w:rPr>
          <w:b/>
        </w:rPr>
      </w:pPr>
    </w:p>
    <w:p w14:paraId="79392198" w14:textId="77777777" w:rsidR="001E171D" w:rsidRDefault="001E171D" w:rsidP="001E171D">
      <w:pPr>
        <w:pStyle w:val="ListParagraph"/>
        <w:numPr>
          <w:ilvl w:val="0"/>
          <w:numId w:val="2"/>
        </w:numPr>
      </w:pPr>
      <w:r>
        <w:t xml:space="preserve"> If the Department of Energy randomly selected 1000 households, how many motor vehicles would we expect these households to have?</w:t>
      </w:r>
    </w:p>
    <w:p w14:paraId="6B609079" w14:textId="222CE71C" w:rsidR="001E171D" w:rsidRDefault="001E171D"/>
    <w:p w14:paraId="2FAACEEE" w14:textId="46D13BF4" w:rsidR="001E171D" w:rsidRDefault="001E171D"/>
    <w:p w14:paraId="6AECC69C" w14:textId="77777777" w:rsidR="001E171D" w:rsidRPr="0029601C" w:rsidRDefault="001E171D" w:rsidP="001E171D">
      <w:pPr>
        <w:rPr>
          <w:b/>
        </w:rPr>
      </w:pPr>
      <w:r w:rsidRPr="0029601C">
        <w:rPr>
          <w:b/>
        </w:rPr>
        <w:t>Scenario</w:t>
      </w:r>
    </w:p>
    <w:p w14:paraId="0F0E210E" w14:textId="23044060" w:rsidR="001E171D" w:rsidRDefault="001E171D" w:rsidP="001E171D">
      <w:r>
        <w:t>Have you and your family ever taken part in a TV or radio rating survey? Maybe you were asked what TV shows you watched or what radio station you listened to on a regular basis. Have you heard of the Nielsen rating?</w:t>
      </w:r>
    </w:p>
    <w:p w14:paraId="61A1F7EB" w14:textId="77777777" w:rsidR="00002572" w:rsidRDefault="00002572" w:rsidP="001E171D">
      <w:pPr>
        <w:rPr>
          <w:rFonts w:eastAsia="Times New Roman"/>
          <w:color w:val="000000" w:themeColor="text1"/>
        </w:rPr>
      </w:pPr>
    </w:p>
    <w:p w14:paraId="2C16D51A" w14:textId="79B2332B" w:rsidR="001E171D" w:rsidRDefault="001E171D" w:rsidP="001E171D">
      <w:pPr>
        <w:rPr>
          <w:rFonts w:eastAsia="Times New Roman"/>
          <w:color w:val="000000" w:themeColor="text1"/>
        </w:rPr>
      </w:pPr>
      <w:r w:rsidRPr="00AE72C6">
        <w:rPr>
          <w:rFonts w:eastAsia="Times New Roman"/>
          <w:color w:val="000000" w:themeColor="text1"/>
        </w:rPr>
        <w:lastRenderedPageBreak/>
        <w:t xml:space="preserve">The </w:t>
      </w:r>
      <w:r w:rsidRPr="00AE72C6">
        <w:rPr>
          <w:rFonts w:eastAsia="Times New Roman"/>
          <w:bCs/>
          <w:color w:val="000000" w:themeColor="text1"/>
        </w:rPr>
        <w:t>Nielsen Corporation</w:t>
      </w:r>
      <w:r w:rsidRPr="00AE72C6">
        <w:rPr>
          <w:rFonts w:eastAsia="Times New Roman"/>
          <w:color w:val="000000" w:themeColor="text1"/>
        </w:rPr>
        <w:t xml:space="preserve"> is a global </w:t>
      </w:r>
      <w:hyperlink r:id="rId8" w:tooltip="Marketing research" w:history="1">
        <w:r w:rsidRPr="00C17CF8">
          <w:rPr>
            <w:rStyle w:val="Hyperlink"/>
            <w:rFonts w:eastAsia="Times New Roman"/>
            <w:color w:val="000000" w:themeColor="text1"/>
            <w:u w:val="none"/>
          </w:rPr>
          <w:t>marketing research</w:t>
        </w:r>
      </w:hyperlink>
      <w:r w:rsidRPr="00C17CF8">
        <w:rPr>
          <w:rFonts w:eastAsia="Times New Roman"/>
          <w:color w:val="000000" w:themeColor="text1"/>
        </w:rPr>
        <w:t xml:space="preserve"> </w:t>
      </w:r>
      <w:r w:rsidRPr="00AE72C6">
        <w:rPr>
          <w:rFonts w:eastAsia="Times New Roman"/>
          <w:color w:val="000000" w:themeColor="text1"/>
        </w:rPr>
        <w:t xml:space="preserve">firm. This company was founded in 1923 </w:t>
      </w:r>
      <w:r w:rsidRPr="00C17CF8">
        <w:rPr>
          <w:rFonts w:eastAsia="Times New Roman"/>
          <w:color w:val="000000" w:themeColor="text1"/>
        </w:rPr>
        <w:t xml:space="preserve">in </w:t>
      </w:r>
      <w:hyperlink r:id="rId9" w:tooltip="Chicago" w:history="1">
        <w:r w:rsidRPr="00C17CF8">
          <w:rPr>
            <w:rStyle w:val="Hyperlink"/>
            <w:rFonts w:eastAsia="Times New Roman"/>
            <w:color w:val="000000" w:themeColor="text1"/>
            <w:u w:val="none"/>
          </w:rPr>
          <w:t>Chicago</w:t>
        </w:r>
      </w:hyperlink>
      <w:r w:rsidRPr="00AE72C6">
        <w:rPr>
          <w:rFonts w:eastAsia="Times New Roman"/>
          <w:color w:val="000000" w:themeColor="text1"/>
        </w:rPr>
        <w:t xml:space="preserve"> by </w:t>
      </w:r>
      <w:hyperlink r:id="rId10" w:tooltip="Arthur Nielsen" w:history="1">
        <w:r w:rsidRPr="00C17CF8">
          <w:rPr>
            <w:rStyle w:val="Hyperlink"/>
            <w:rFonts w:eastAsia="Times New Roman"/>
            <w:color w:val="000000" w:themeColor="text1"/>
            <w:u w:val="none"/>
          </w:rPr>
          <w:t>Arthur C. Nielsen Sr</w:t>
        </w:r>
        <w:r w:rsidRPr="00AE72C6">
          <w:rPr>
            <w:rStyle w:val="Hyperlink"/>
            <w:rFonts w:eastAsia="Times New Roman"/>
            <w:color w:val="000000" w:themeColor="text1"/>
          </w:rPr>
          <w:t>.</w:t>
        </w:r>
      </w:hyperlink>
      <w:r w:rsidRPr="00AE72C6">
        <w:rPr>
          <w:rFonts w:eastAsia="Times New Roman"/>
          <w:color w:val="000000" w:themeColor="text1"/>
        </w:rPr>
        <w:t xml:space="preserve"> in order to give marketers reliable and objective information on the impact of </w:t>
      </w:r>
      <w:hyperlink r:id="rId11" w:tooltip="Marketing" w:history="1">
        <w:r w:rsidRPr="00C17CF8">
          <w:rPr>
            <w:rStyle w:val="Hyperlink"/>
            <w:rFonts w:eastAsia="Times New Roman"/>
            <w:color w:val="000000" w:themeColor="text1"/>
            <w:u w:val="none"/>
          </w:rPr>
          <w:t>marketing</w:t>
        </w:r>
      </w:hyperlink>
      <w:r w:rsidRPr="00AE72C6">
        <w:rPr>
          <w:rFonts w:eastAsia="Times New Roman"/>
          <w:color w:val="000000" w:themeColor="text1"/>
        </w:rPr>
        <w:t xml:space="preserve"> and sales programs. One of Nielsen's best known creations is the </w:t>
      </w:r>
      <w:hyperlink r:id="rId12" w:tooltip="Nielsen ratings" w:history="1">
        <w:r w:rsidRPr="00C17CF8">
          <w:rPr>
            <w:rStyle w:val="Hyperlink"/>
            <w:rFonts w:eastAsia="Times New Roman"/>
            <w:color w:val="000000" w:themeColor="text1"/>
            <w:u w:val="none"/>
          </w:rPr>
          <w:t>Nielsen ratings</w:t>
        </w:r>
      </w:hyperlink>
      <w:r w:rsidRPr="00C17CF8">
        <w:rPr>
          <w:rFonts w:eastAsia="Times New Roman"/>
          <w:color w:val="000000" w:themeColor="text1"/>
        </w:rPr>
        <w:t>,</w:t>
      </w:r>
      <w:r w:rsidRPr="00AE72C6">
        <w:rPr>
          <w:rFonts w:eastAsia="Times New Roman"/>
          <w:color w:val="000000" w:themeColor="text1"/>
        </w:rPr>
        <w:t xml:space="preserve"> an </w:t>
      </w:r>
      <w:hyperlink r:id="rId13" w:tooltip="Audience measurement" w:history="1">
        <w:r w:rsidRPr="00C17CF8">
          <w:rPr>
            <w:rStyle w:val="Hyperlink"/>
            <w:rFonts w:eastAsia="Times New Roman"/>
            <w:color w:val="000000" w:themeColor="text1"/>
            <w:u w:val="none"/>
          </w:rPr>
          <w:t>audience measurement</w:t>
        </w:r>
      </w:hyperlink>
      <w:r w:rsidRPr="00C17CF8">
        <w:rPr>
          <w:rFonts w:eastAsia="Times New Roman"/>
          <w:color w:val="000000" w:themeColor="text1"/>
        </w:rPr>
        <w:t xml:space="preserve"> </w:t>
      </w:r>
      <w:r w:rsidRPr="00AE72C6">
        <w:rPr>
          <w:rFonts w:eastAsia="Times New Roman"/>
          <w:color w:val="000000" w:themeColor="text1"/>
        </w:rPr>
        <w:t xml:space="preserve">system that measures </w:t>
      </w:r>
      <w:r>
        <w:rPr>
          <w:rFonts w:eastAsia="Times New Roman"/>
          <w:color w:val="000000" w:themeColor="text1"/>
        </w:rPr>
        <w:t>how many people are watching different TV shows or listening to different radio stations.</w:t>
      </w:r>
      <w:r w:rsidRPr="00AE72C6">
        <w:rPr>
          <w:rFonts w:eastAsia="Times New Roman"/>
          <w:color w:val="000000" w:themeColor="text1"/>
        </w:rPr>
        <w:t xml:space="preserve"> </w:t>
      </w:r>
      <w:r>
        <w:rPr>
          <w:rFonts w:eastAsia="Times New Roman"/>
          <w:color w:val="000000" w:themeColor="text1"/>
        </w:rPr>
        <w:t xml:space="preserve">Nielsen uses statistical sampling to randomly select a representative sample of about 5,000 households who agree to be part of the rating estimates.  To find out what shows people are watching, meters are installed on all of the TV sets in the household. These meters keep track of what TVs are on at any given time and what show is the TV set </w:t>
      </w:r>
      <w:r w:rsidR="00EB263C">
        <w:rPr>
          <w:rFonts w:eastAsia="Times New Roman"/>
          <w:color w:val="000000" w:themeColor="text1"/>
        </w:rPr>
        <w:t xml:space="preserve">is </w:t>
      </w:r>
      <w:r>
        <w:rPr>
          <w:rFonts w:eastAsia="Times New Roman"/>
          <w:color w:val="000000" w:themeColor="text1"/>
        </w:rPr>
        <w:t xml:space="preserve">tuned to.  </w:t>
      </w:r>
    </w:p>
    <w:p w14:paraId="02FA1712" w14:textId="77777777" w:rsidR="001E171D" w:rsidRPr="00AE72C6" w:rsidRDefault="001E171D" w:rsidP="001E171D">
      <w:pPr>
        <w:rPr>
          <w:rFonts w:eastAsia="Times New Roman"/>
          <w:color w:val="000000" w:themeColor="text1"/>
        </w:rPr>
      </w:pPr>
      <w:r w:rsidRPr="00AE72C6">
        <w:rPr>
          <w:rFonts w:eastAsia="Times New Roman"/>
          <w:color w:val="000000" w:themeColor="text1"/>
        </w:rPr>
        <w:t>Source:  https://en.wikipedia.org/wiki/Nielsen_Corporation</w:t>
      </w:r>
    </w:p>
    <w:p w14:paraId="4F53D219" w14:textId="77777777" w:rsidR="001E171D" w:rsidRDefault="001E171D" w:rsidP="001E171D"/>
    <w:p w14:paraId="5DAFEAA4" w14:textId="7273AD1C" w:rsidR="001E171D" w:rsidRDefault="001E171D" w:rsidP="001E171D">
      <w:pPr>
        <w:pStyle w:val="ListParagraph"/>
        <w:numPr>
          <w:ilvl w:val="0"/>
          <w:numId w:val="2"/>
        </w:numPr>
      </w:pPr>
      <w:r>
        <w:t>Why might Nielsen ratings be important information for a TV or radio station?</w:t>
      </w:r>
    </w:p>
    <w:p w14:paraId="5AC504DB" w14:textId="25684113" w:rsidR="001E171D" w:rsidRDefault="001E171D" w:rsidP="001E171D"/>
    <w:p w14:paraId="2B95482D" w14:textId="18FEAAC3" w:rsidR="001E171D" w:rsidRDefault="001E171D" w:rsidP="001E171D"/>
    <w:p w14:paraId="2AE295D5" w14:textId="4461E365" w:rsidR="001E171D" w:rsidRDefault="001E171D" w:rsidP="001E171D">
      <w:r>
        <w:t xml:space="preserve">Imagine that the television network Nick Jr. is interested in what TV shows children under the age of 18 watch. Network executives could ask the Nielsen Corporation for help to determine the most watched children’s TV shows. </w:t>
      </w:r>
    </w:p>
    <w:p w14:paraId="519AE29F" w14:textId="77777777" w:rsidR="001E171D" w:rsidRDefault="001E171D" w:rsidP="001E171D"/>
    <w:p w14:paraId="3DF4CA39" w14:textId="46E90CB4" w:rsidR="001E171D" w:rsidRDefault="001E171D" w:rsidP="001E171D">
      <w:pPr>
        <w:rPr>
          <w:rFonts w:cs="Arial"/>
        </w:rPr>
      </w:pPr>
      <w:r>
        <w:t xml:space="preserve">The Nielsen Corporation plans on selecting a random sample of families across the U.S and is particularly interested in families with children under the age of 18. Prior to conducting the survey researchers at Nielsen find data on the number of children in U.S. families on the U.S. Census Bureau website. </w:t>
      </w:r>
      <w:r>
        <w:rPr>
          <w:rFonts w:cs="Arial"/>
        </w:rPr>
        <w:t>According to the U.S. Census Bureau in 2010 the number of children under 18 years of age per family has a distribution shown in the table below. A “family” is defined as a group of two or more persons related by birth, marriage, or adoption, residing together in a household.</w:t>
      </w:r>
    </w:p>
    <w:p w14:paraId="72FECC17" w14:textId="77777777" w:rsidR="001E171D" w:rsidRDefault="001E171D" w:rsidP="001E171D"/>
    <w:tbl>
      <w:tblPr>
        <w:tblStyle w:val="TableGrid"/>
        <w:tblW w:w="0" w:type="auto"/>
        <w:tblLook w:val="04A0" w:firstRow="1" w:lastRow="0" w:firstColumn="1" w:lastColumn="0" w:noHBand="0" w:noVBand="1"/>
      </w:tblPr>
      <w:tblGrid>
        <w:gridCol w:w="2515"/>
        <w:gridCol w:w="2970"/>
      </w:tblGrid>
      <w:tr w:rsidR="001E171D" w14:paraId="49B7AB57" w14:textId="77777777" w:rsidTr="00C17CF8">
        <w:trPr>
          <w:trHeight w:val="261"/>
        </w:trPr>
        <w:tc>
          <w:tcPr>
            <w:tcW w:w="2515" w:type="dxa"/>
          </w:tcPr>
          <w:p w14:paraId="33E870F6" w14:textId="77777777" w:rsidR="001E171D" w:rsidRDefault="001E171D" w:rsidP="00A60D90">
            <w:r>
              <w:t>Number of children under 18 in a family</w:t>
            </w:r>
          </w:p>
        </w:tc>
        <w:tc>
          <w:tcPr>
            <w:tcW w:w="2970" w:type="dxa"/>
          </w:tcPr>
          <w:p w14:paraId="774268B4" w14:textId="77777777" w:rsidR="001E171D" w:rsidRDefault="001E171D" w:rsidP="00A60D90">
            <w:r>
              <w:t>Percent (rounded to 1 decimal place)</w:t>
            </w:r>
          </w:p>
        </w:tc>
      </w:tr>
      <w:tr w:rsidR="001E171D" w14:paraId="0F4E8B22" w14:textId="77777777" w:rsidTr="00C17CF8">
        <w:trPr>
          <w:trHeight w:val="261"/>
        </w:trPr>
        <w:tc>
          <w:tcPr>
            <w:tcW w:w="2515" w:type="dxa"/>
          </w:tcPr>
          <w:p w14:paraId="2634FC74" w14:textId="77777777" w:rsidR="001E171D" w:rsidRDefault="001E171D" w:rsidP="00A60D90">
            <w:r>
              <w:t>0</w:t>
            </w:r>
          </w:p>
        </w:tc>
        <w:tc>
          <w:tcPr>
            <w:tcW w:w="2970" w:type="dxa"/>
          </w:tcPr>
          <w:p w14:paraId="59C5AB6E" w14:textId="77777777" w:rsidR="001E171D" w:rsidRDefault="001E171D" w:rsidP="00A60D90">
            <w:r>
              <w:t>55.3</w:t>
            </w:r>
          </w:p>
        </w:tc>
      </w:tr>
      <w:tr w:rsidR="001E171D" w14:paraId="25C20808" w14:textId="77777777" w:rsidTr="00C17CF8">
        <w:trPr>
          <w:trHeight w:val="261"/>
        </w:trPr>
        <w:tc>
          <w:tcPr>
            <w:tcW w:w="2515" w:type="dxa"/>
          </w:tcPr>
          <w:p w14:paraId="533C479B" w14:textId="77777777" w:rsidR="001E171D" w:rsidRDefault="001E171D" w:rsidP="00A60D90">
            <w:r>
              <w:t>1</w:t>
            </w:r>
          </w:p>
        </w:tc>
        <w:tc>
          <w:tcPr>
            <w:tcW w:w="2970" w:type="dxa"/>
          </w:tcPr>
          <w:p w14:paraId="4A93DE40" w14:textId="77777777" w:rsidR="001E171D" w:rsidRDefault="001E171D" w:rsidP="00A60D90">
            <w:r>
              <w:t>19.2</w:t>
            </w:r>
          </w:p>
        </w:tc>
      </w:tr>
      <w:tr w:rsidR="001E171D" w14:paraId="3A0BAE4B" w14:textId="77777777" w:rsidTr="00C17CF8">
        <w:trPr>
          <w:trHeight w:val="261"/>
        </w:trPr>
        <w:tc>
          <w:tcPr>
            <w:tcW w:w="2515" w:type="dxa"/>
          </w:tcPr>
          <w:p w14:paraId="1FBAD906" w14:textId="77777777" w:rsidR="001E171D" w:rsidRDefault="001E171D" w:rsidP="00A60D90">
            <w:r>
              <w:t>2</w:t>
            </w:r>
          </w:p>
        </w:tc>
        <w:tc>
          <w:tcPr>
            <w:tcW w:w="2970" w:type="dxa"/>
          </w:tcPr>
          <w:p w14:paraId="5E2484E8" w14:textId="77777777" w:rsidR="001E171D" w:rsidRDefault="001E171D" w:rsidP="00A60D90">
            <w:r>
              <w:t>16.4</w:t>
            </w:r>
          </w:p>
        </w:tc>
      </w:tr>
      <w:tr w:rsidR="001E171D" w14:paraId="3E321A85" w14:textId="77777777" w:rsidTr="00C17CF8">
        <w:trPr>
          <w:trHeight w:val="245"/>
        </w:trPr>
        <w:tc>
          <w:tcPr>
            <w:tcW w:w="2515" w:type="dxa"/>
          </w:tcPr>
          <w:p w14:paraId="6D2A504E" w14:textId="77777777" w:rsidR="001E171D" w:rsidRDefault="001E171D" w:rsidP="00A60D90">
            <w:r>
              <w:t>3</w:t>
            </w:r>
          </w:p>
        </w:tc>
        <w:tc>
          <w:tcPr>
            <w:tcW w:w="2970" w:type="dxa"/>
          </w:tcPr>
          <w:p w14:paraId="0B57B11B" w14:textId="77777777" w:rsidR="001E171D" w:rsidRDefault="001E171D" w:rsidP="00A60D90">
            <w:r>
              <w:t>8.1</w:t>
            </w:r>
          </w:p>
        </w:tc>
      </w:tr>
      <w:tr w:rsidR="001E171D" w14:paraId="258F078E" w14:textId="77777777" w:rsidTr="00C17CF8">
        <w:trPr>
          <w:trHeight w:val="261"/>
        </w:trPr>
        <w:tc>
          <w:tcPr>
            <w:tcW w:w="2515" w:type="dxa"/>
          </w:tcPr>
          <w:p w14:paraId="2330459F" w14:textId="77777777" w:rsidR="001E171D" w:rsidRDefault="001E171D" w:rsidP="00A60D90">
            <w:r>
              <w:t>4</w:t>
            </w:r>
          </w:p>
        </w:tc>
        <w:tc>
          <w:tcPr>
            <w:tcW w:w="2970" w:type="dxa"/>
          </w:tcPr>
          <w:p w14:paraId="0DEBAE6B" w14:textId="77777777" w:rsidR="001E171D" w:rsidRDefault="001E171D" w:rsidP="00A60D90">
            <w:r>
              <w:t>1.0</w:t>
            </w:r>
          </w:p>
        </w:tc>
      </w:tr>
    </w:tbl>
    <w:p w14:paraId="7B218D67" w14:textId="77777777" w:rsidR="001E171D" w:rsidRDefault="001E171D" w:rsidP="001E171D"/>
    <w:p w14:paraId="513A98CF" w14:textId="2D165EA4" w:rsidR="001E171D" w:rsidRDefault="001E171D" w:rsidP="001E171D">
      <w:pPr>
        <w:rPr>
          <w:rFonts w:cs="Arial"/>
        </w:rPr>
      </w:pPr>
      <w:r w:rsidRPr="006756B1">
        <w:rPr>
          <w:rFonts w:cs="Arial"/>
        </w:rPr>
        <w:t xml:space="preserve">Refer to the distribution of number of </w:t>
      </w:r>
      <w:r>
        <w:rPr>
          <w:rFonts w:cs="Arial"/>
        </w:rPr>
        <w:t>children under 18</w:t>
      </w:r>
      <w:r w:rsidRPr="006756B1">
        <w:rPr>
          <w:rFonts w:cs="Arial"/>
        </w:rPr>
        <w:t xml:space="preserve"> and </w:t>
      </w:r>
      <w:r>
        <w:rPr>
          <w:rFonts w:cs="Arial"/>
        </w:rPr>
        <w:t>answer the following questions.</w:t>
      </w:r>
    </w:p>
    <w:p w14:paraId="4E397957" w14:textId="77777777" w:rsidR="00C17CF8" w:rsidRDefault="00C17CF8" w:rsidP="001E171D">
      <w:pPr>
        <w:rPr>
          <w:rFonts w:cs="Arial"/>
        </w:rPr>
      </w:pPr>
    </w:p>
    <w:p w14:paraId="500528B8" w14:textId="6648C7F0" w:rsidR="001E171D" w:rsidRDefault="001E171D" w:rsidP="001E171D">
      <w:pPr>
        <w:pStyle w:val="ListParagraph"/>
        <w:numPr>
          <w:ilvl w:val="0"/>
          <w:numId w:val="2"/>
        </w:numPr>
        <w:rPr>
          <w:rFonts w:cs="Arial"/>
        </w:rPr>
      </w:pPr>
      <w:r>
        <w:rPr>
          <w:rFonts w:cs="Arial"/>
        </w:rPr>
        <w:t>Why do you think the percentage of families with 0 children is so high?</w:t>
      </w:r>
    </w:p>
    <w:p w14:paraId="7735A3EB" w14:textId="112B326F" w:rsidR="001E171D" w:rsidRDefault="001E171D" w:rsidP="001E171D">
      <w:pPr>
        <w:pStyle w:val="ListParagraph"/>
        <w:ind w:left="630"/>
        <w:rPr>
          <w:rFonts w:cs="Arial"/>
        </w:rPr>
      </w:pPr>
    </w:p>
    <w:p w14:paraId="413A838C" w14:textId="7CD566AD" w:rsidR="001E171D" w:rsidRDefault="001E171D" w:rsidP="001E171D">
      <w:pPr>
        <w:pStyle w:val="ListParagraph"/>
        <w:ind w:left="630"/>
        <w:rPr>
          <w:rFonts w:cs="Arial"/>
        </w:rPr>
      </w:pPr>
    </w:p>
    <w:p w14:paraId="21D0EC5E" w14:textId="77777777" w:rsidR="001E171D" w:rsidRDefault="001E171D" w:rsidP="001E171D">
      <w:pPr>
        <w:pStyle w:val="ListParagraph"/>
        <w:ind w:left="630"/>
        <w:rPr>
          <w:rFonts w:cs="Arial"/>
        </w:rPr>
      </w:pPr>
    </w:p>
    <w:p w14:paraId="5FDE6EB9" w14:textId="77777777" w:rsidR="001E171D" w:rsidRDefault="001E171D" w:rsidP="001E171D">
      <w:pPr>
        <w:pStyle w:val="ListParagraph"/>
        <w:numPr>
          <w:ilvl w:val="0"/>
          <w:numId w:val="2"/>
        </w:numPr>
        <w:rPr>
          <w:rFonts w:cs="Arial"/>
        </w:rPr>
      </w:pPr>
      <w:r w:rsidRPr="00684AAE">
        <w:rPr>
          <w:rFonts w:cs="Arial"/>
        </w:rPr>
        <w:t xml:space="preserve">The sum of the </w:t>
      </w:r>
      <w:r>
        <w:rPr>
          <w:rFonts w:cs="Arial"/>
        </w:rPr>
        <w:t>percentages equals 100%</w:t>
      </w:r>
      <w:r w:rsidRPr="00684AAE">
        <w:rPr>
          <w:rFonts w:cs="Arial"/>
        </w:rPr>
        <w:t>. Doe</w:t>
      </w:r>
      <w:r>
        <w:rPr>
          <w:rFonts w:cs="Arial"/>
        </w:rPr>
        <w:t>s that mean no U.S. families have</w:t>
      </w:r>
      <w:r w:rsidRPr="00684AAE">
        <w:rPr>
          <w:rFonts w:cs="Arial"/>
        </w:rPr>
        <w:t xml:space="preserve"> more than four children? </w:t>
      </w:r>
    </w:p>
    <w:p w14:paraId="0E5898F2" w14:textId="67088CD1" w:rsidR="001E171D" w:rsidRDefault="001E171D" w:rsidP="001E171D">
      <w:pPr>
        <w:rPr>
          <w:rFonts w:cs="Arial"/>
          <w:iCs/>
        </w:rPr>
      </w:pPr>
    </w:p>
    <w:p w14:paraId="4E0F1062" w14:textId="32F44D01" w:rsidR="001E171D" w:rsidRDefault="001E171D" w:rsidP="001E171D">
      <w:pPr>
        <w:rPr>
          <w:rFonts w:cs="Arial"/>
          <w:iCs/>
        </w:rPr>
      </w:pPr>
    </w:p>
    <w:p w14:paraId="613AEB30" w14:textId="77777777" w:rsidR="001E171D" w:rsidRDefault="001E171D" w:rsidP="001E171D">
      <w:pPr>
        <w:rPr>
          <w:rFonts w:cs="Arial"/>
          <w:iCs/>
        </w:rPr>
      </w:pPr>
    </w:p>
    <w:p w14:paraId="77F046C4" w14:textId="3713FC60" w:rsidR="001E171D" w:rsidRDefault="001E171D" w:rsidP="001E171D">
      <w:pPr>
        <w:pStyle w:val="ListParagraph"/>
        <w:numPr>
          <w:ilvl w:val="0"/>
          <w:numId w:val="2"/>
        </w:numPr>
        <w:rPr>
          <w:rFonts w:cs="Arial"/>
          <w:iCs/>
        </w:rPr>
      </w:pPr>
      <w:r>
        <w:rPr>
          <w:rFonts w:cs="Arial"/>
          <w:iCs/>
        </w:rPr>
        <w:t xml:space="preserve">Construct a histogram </w:t>
      </w:r>
      <w:r w:rsidRPr="00684AAE">
        <w:rPr>
          <w:rFonts w:cs="Arial"/>
          <w:iCs/>
        </w:rPr>
        <w:t xml:space="preserve">of </w:t>
      </w:r>
      <w:r>
        <w:rPr>
          <w:rFonts w:cs="Arial"/>
          <w:iCs/>
        </w:rPr>
        <w:t xml:space="preserve">the </w:t>
      </w:r>
      <w:r w:rsidRPr="00684AAE">
        <w:rPr>
          <w:rFonts w:cs="Arial"/>
          <w:iCs/>
        </w:rPr>
        <w:t>number of children under 18 in U.S. families.</w:t>
      </w:r>
    </w:p>
    <w:p w14:paraId="7CE9A818" w14:textId="77777777" w:rsidR="001E171D" w:rsidRDefault="001E171D" w:rsidP="001E171D"/>
    <w:p w14:paraId="63F5E205" w14:textId="491BBD07" w:rsidR="001E171D" w:rsidRDefault="001E171D"/>
    <w:p w14:paraId="482F8591" w14:textId="6223E537" w:rsidR="00C17CF8" w:rsidRDefault="00C17CF8"/>
    <w:p w14:paraId="161D4B25" w14:textId="7CD88DF3" w:rsidR="00C17CF8" w:rsidRDefault="00C17CF8"/>
    <w:p w14:paraId="1ACA965F" w14:textId="68F76DFC" w:rsidR="00C17CF8" w:rsidRDefault="00C17CF8"/>
    <w:p w14:paraId="77435494" w14:textId="6D10B184" w:rsidR="00C17CF8" w:rsidRDefault="00C17CF8"/>
    <w:p w14:paraId="3477099E" w14:textId="55B8C531" w:rsidR="00C17CF8" w:rsidRDefault="00C17CF8"/>
    <w:p w14:paraId="2C71DDFD" w14:textId="275E100C" w:rsidR="00C17CF8" w:rsidRDefault="00C17CF8"/>
    <w:p w14:paraId="5E9A6DBB" w14:textId="657082D0" w:rsidR="00C17CF8" w:rsidRDefault="00C17CF8"/>
    <w:p w14:paraId="28574446" w14:textId="77777777" w:rsidR="00C17CF8" w:rsidRDefault="00C17CF8"/>
    <w:p w14:paraId="490ADFF0" w14:textId="7766FE1A" w:rsidR="000B620D" w:rsidRDefault="000B620D" w:rsidP="000B620D">
      <w:pPr>
        <w:pStyle w:val="ListParagraph"/>
        <w:numPr>
          <w:ilvl w:val="0"/>
          <w:numId w:val="2"/>
        </w:numPr>
        <w:ind w:left="540"/>
      </w:pPr>
      <w:r>
        <w:t>Find the mean and interpret the mean. Locate the mean on the horizontal scale of the histogram. Is the mean in the center of the graph? Why or why not?</w:t>
      </w:r>
    </w:p>
    <w:p w14:paraId="3C2223B3" w14:textId="36E2FBAF" w:rsidR="001E171D" w:rsidRDefault="001E171D"/>
    <w:p w14:paraId="3CDE42A3" w14:textId="35AF4DCB" w:rsidR="00C17CF8" w:rsidRDefault="00C17CF8"/>
    <w:p w14:paraId="214831C6" w14:textId="69AA4847" w:rsidR="00C17CF8" w:rsidRDefault="00C17CF8"/>
    <w:p w14:paraId="44A3B358" w14:textId="77777777" w:rsidR="00C17CF8" w:rsidRDefault="00C17CF8"/>
    <w:p w14:paraId="799D81EE" w14:textId="2A8E862B" w:rsidR="001E171D" w:rsidRDefault="001E171D"/>
    <w:p w14:paraId="663E2D68" w14:textId="572411DB" w:rsidR="001E171D" w:rsidRDefault="001E171D" w:rsidP="001E171D">
      <w:pPr>
        <w:pStyle w:val="p1"/>
        <w:rPr>
          <w:rFonts w:asciiTheme="minorHAnsi" w:hAnsiTheme="minorHAnsi" w:cstheme="minorHAnsi"/>
          <w:sz w:val="24"/>
          <w:szCs w:val="24"/>
        </w:rPr>
      </w:pPr>
      <w:r w:rsidRPr="00D706D5">
        <w:rPr>
          <w:rFonts w:asciiTheme="minorHAnsi" w:hAnsiTheme="minorHAnsi" w:cstheme="minorHAnsi"/>
          <w:sz w:val="24"/>
          <w:szCs w:val="24"/>
        </w:rPr>
        <w:t xml:space="preserve">The A.C. Nielsen Company randomly selects families for use in estimating the ratings of TV shows. Let the variable </w:t>
      </w:r>
      <w:r>
        <w:rPr>
          <w:rFonts w:asciiTheme="minorHAnsi" w:hAnsiTheme="minorHAnsi" w:cstheme="minorHAnsi"/>
          <w:sz w:val="24"/>
          <w:szCs w:val="24"/>
        </w:rPr>
        <w:t>N</w:t>
      </w:r>
      <w:r w:rsidRPr="00D706D5">
        <w:rPr>
          <w:rFonts w:asciiTheme="minorHAnsi" w:hAnsiTheme="minorHAnsi" w:cstheme="minorHAnsi"/>
          <w:sz w:val="24"/>
          <w:szCs w:val="24"/>
        </w:rPr>
        <w:t xml:space="preserve"> </w:t>
      </w:r>
      <w:r>
        <w:rPr>
          <w:rFonts w:asciiTheme="minorHAnsi" w:hAnsiTheme="minorHAnsi" w:cstheme="minorHAnsi"/>
          <w:sz w:val="24"/>
          <w:szCs w:val="24"/>
        </w:rPr>
        <w:t>represent</w:t>
      </w:r>
      <w:r w:rsidRPr="00D706D5">
        <w:rPr>
          <w:rFonts w:asciiTheme="minorHAnsi" w:hAnsiTheme="minorHAnsi" w:cstheme="minorHAnsi"/>
          <w:sz w:val="24"/>
          <w:szCs w:val="24"/>
        </w:rPr>
        <w:t xml:space="preserve"> the number of children under 18 in a randomly selected U.S. family.</w:t>
      </w:r>
    </w:p>
    <w:p w14:paraId="1DCDE510" w14:textId="77777777" w:rsidR="00C17CF8" w:rsidRPr="00D706D5" w:rsidRDefault="00C17CF8" w:rsidP="001E171D">
      <w:pPr>
        <w:pStyle w:val="p1"/>
        <w:rPr>
          <w:rFonts w:asciiTheme="minorHAnsi" w:hAnsiTheme="minorHAnsi" w:cstheme="minorHAnsi"/>
          <w:sz w:val="24"/>
          <w:szCs w:val="24"/>
        </w:rPr>
      </w:pPr>
    </w:p>
    <w:p w14:paraId="7A60D7C1" w14:textId="209EB5AA" w:rsidR="001E171D" w:rsidRDefault="001E171D" w:rsidP="001E171D">
      <w:pPr>
        <w:pStyle w:val="ListParagraph"/>
        <w:numPr>
          <w:ilvl w:val="0"/>
          <w:numId w:val="2"/>
        </w:numPr>
        <w:rPr>
          <w:rFonts w:cstheme="minorHAnsi"/>
        </w:rPr>
      </w:pPr>
      <w:r w:rsidRPr="001E171D">
        <w:rPr>
          <w:rFonts w:cstheme="minorHAnsi"/>
        </w:rPr>
        <w:t>If A.C. Nielsen randomly selected a family, what is the expected value of N, the number of children under 18 in a randomly selected family?</w:t>
      </w:r>
    </w:p>
    <w:p w14:paraId="03ABF4E8" w14:textId="7ED95CDE" w:rsidR="001E171D" w:rsidRDefault="001E171D" w:rsidP="001E171D">
      <w:pPr>
        <w:rPr>
          <w:rFonts w:cstheme="minorHAnsi"/>
        </w:rPr>
      </w:pPr>
    </w:p>
    <w:p w14:paraId="73CCAA7B" w14:textId="0DB51803" w:rsidR="00C17CF8" w:rsidRDefault="00C17CF8" w:rsidP="001E171D">
      <w:pPr>
        <w:rPr>
          <w:rFonts w:cstheme="minorHAnsi"/>
        </w:rPr>
      </w:pPr>
    </w:p>
    <w:p w14:paraId="7766F125" w14:textId="433E1246" w:rsidR="00C17CF8" w:rsidRDefault="00C17CF8" w:rsidP="001E171D">
      <w:pPr>
        <w:rPr>
          <w:rFonts w:cstheme="minorHAnsi"/>
        </w:rPr>
      </w:pPr>
    </w:p>
    <w:p w14:paraId="3F4FEEC2" w14:textId="77777777" w:rsidR="00C17CF8" w:rsidRDefault="00C17CF8" w:rsidP="001E171D">
      <w:pPr>
        <w:rPr>
          <w:rFonts w:cstheme="minorHAnsi"/>
        </w:rPr>
      </w:pPr>
    </w:p>
    <w:p w14:paraId="1544093A" w14:textId="6E22A1FA" w:rsidR="001E171D" w:rsidRDefault="001E171D" w:rsidP="001E171D">
      <w:pPr>
        <w:rPr>
          <w:rFonts w:cstheme="minorHAnsi"/>
        </w:rPr>
      </w:pPr>
    </w:p>
    <w:p w14:paraId="1FE440EA" w14:textId="77777777" w:rsidR="001E171D" w:rsidRDefault="001E171D" w:rsidP="001E171D">
      <w:pPr>
        <w:pStyle w:val="ListParagraph"/>
        <w:numPr>
          <w:ilvl w:val="0"/>
          <w:numId w:val="2"/>
        </w:numPr>
        <w:ind w:left="540"/>
      </w:pPr>
      <w:r>
        <w:t>How many children in all would we expect to see in a random sample of 2500 families?</w:t>
      </w:r>
    </w:p>
    <w:p w14:paraId="65297F9D" w14:textId="34245EB0" w:rsidR="001E171D" w:rsidRDefault="001E171D" w:rsidP="001E171D">
      <w:pPr>
        <w:rPr>
          <w:i/>
        </w:rPr>
      </w:pPr>
    </w:p>
    <w:p w14:paraId="7251538F" w14:textId="78874E75" w:rsidR="001E171D" w:rsidRDefault="001E171D" w:rsidP="001E171D"/>
    <w:p w14:paraId="79D9D15E" w14:textId="77777777" w:rsidR="00C17CF8" w:rsidRDefault="00C17CF8" w:rsidP="001E171D"/>
    <w:p w14:paraId="4D123F04" w14:textId="77777777" w:rsidR="001E171D" w:rsidRDefault="001E171D" w:rsidP="001E171D"/>
    <w:p w14:paraId="0411A645" w14:textId="14C5B3BD" w:rsidR="001E171D" w:rsidRDefault="001E171D" w:rsidP="001E171D">
      <w:pPr>
        <w:pStyle w:val="ListParagraph"/>
        <w:numPr>
          <w:ilvl w:val="0"/>
          <w:numId w:val="2"/>
        </w:numPr>
        <w:ind w:left="540"/>
      </w:pPr>
      <w:r>
        <w:t>If Nielsen wants the opinion from at least 1000 children, how many families should be in their random sample?</w:t>
      </w:r>
    </w:p>
    <w:p w14:paraId="7F797AAF" w14:textId="726490DE" w:rsidR="001E171D" w:rsidRDefault="001E171D" w:rsidP="001E171D">
      <w:pPr>
        <w:pStyle w:val="ListParagraph"/>
        <w:ind w:left="540"/>
      </w:pPr>
    </w:p>
    <w:p w14:paraId="17169A40" w14:textId="592837A1" w:rsidR="001E171D" w:rsidRDefault="001E171D" w:rsidP="001E171D">
      <w:pPr>
        <w:pStyle w:val="ListParagraph"/>
        <w:ind w:left="540"/>
      </w:pPr>
    </w:p>
    <w:p w14:paraId="76EB0609" w14:textId="3441EE86" w:rsidR="00C17CF8" w:rsidRDefault="00C17CF8">
      <w:r>
        <w:br w:type="page"/>
      </w:r>
    </w:p>
    <w:p w14:paraId="3C266354" w14:textId="1BD482CF" w:rsidR="001E171D" w:rsidRDefault="001E171D" w:rsidP="001E171D">
      <w:pPr>
        <w:rPr>
          <w:b/>
        </w:rPr>
      </w:pPr>
      <w:r w:rsidRPr="00F7042D">
        <w:rPr>
          <w:b/>
        </w:rPr>
        <w:lastRenderedPageBreak/>
        <w:t>Formulate a Statistical Que</w:t>
      </w:r>
      <w:r w:rsidRPr="001362C1">
        <w:rPr>
          <w:b/>
        </w:rPr>
        <w:t>stion</w:t>
      </w:r>
    </w:p>
    <w:p w14:paraId="42AAEDE1" w14:textId="77777777" w:rsidR="00C17CF8" w:rsidRDefault="00C17CF8" w:rsidP="001E171D"/>
    <w:p w14:paraId="52717743" w14:textId="1CE2624F" w:rsidR="001E171D" w:rsidRDefault="001E171D" w:rsidP="001E171D">
      <w:r>
        <w:t xml:space="preserve">Suppose families can expect to spend around $13,000 a year to raise a child. Housing, food, child care, clothing, health care, and transportation are some of the expenses.  </w:t>
      </w:r>
    </w:p>
    <w:p w14:paraId="07C04AEF" w14:textId="77777777" w:rsidR="00002572" w:rsidRDefault="00002572" w:rsidP="001E171D"/>
    <w:p w14:paraId="65F91E0E" w14:textId="33E232B6" w:rsidR="001E171D" w:rsidRDefault="001E171D" w:rsidP="001E171D">
      <w:r>
        <w:t>We want to study a probability distribution for a new random variable C, the cost to raise a child for one year.</w:t>
      </w:r>
    </w:p>
    <w:p w14:paraId="05A4C9A3" w14:textId="1DD81476" w:rsidR="001E171D" w:rsidRDefault="001E171D" w:rsidP="001E171D"/>
    <w:p w14:paraId="0595A6B9" w14:textId="5B9028BA" w:rsidR="001E171D" w:rsidRDefault="001E171D" w:rsidP="001E171D">
      <w:r w:rsidRPr="00C17CF8">
        <w:rPr>
          <w:b/>
        </w:rPr>
        <w:t>Statistical Question:</w:t>
      </w:r>
      <w:r>
        <w:t xml:space="preserve">  _________________________________________________________</w:t>
      </w:r>
    </w:p>
    <w:p w14:paraId="44774827" w14:textId="2F17DF2E" w:rsidR="001E171D" w:rsidRDefault="001E171D" w:rsidP="001E171D"/>
    <w:p w14:paraId="41D9A77A" w14:textId="55FABCE6" w:rsidR="001E171D" w:rsidRDefault="001E171D" w:rsidP="001E171D"/>
    <w:p w14:paraId="21654944" w14:textId="77777777" w:rsidR="001E171D" w:rsidRDefault="001E171D" w:rsidP="001E171D">
      <w:pPr>
        <w:rPr>
          <w:b/>
        </w:rPr>
      </w:pPr>
      <w:r w:rsidRPr="00F7042D">
        <w:rPr>
          <w:b/>
        </w:rPr>
        <w:t>Collect Appropriate Data</w:t>
      </w:r>
    </w:p>
    <w:p w14:paraId="45B87FBB" w14:textId="77777777" w:rsidR="001E171D" w:rsidRDefault="001E171D" w:rsidP="001E171D"/>
    <w:p w14:paraId="52091474" w14:textId="3F136A88" w:rsidR="001E171D" w:rsidRDefault="001E171D" w:rsidP="001E171D">
      <w:pPr>
        <w:pStyle w:val="ListParagraph"/>
        <w:numPr>
          <w:ilvl w:val="0"/>
          <w:numId w:val="2"/>
        </w:numPr>
      </w:pPr>
      <w:r>
        <w:t>Using the data from Nielson pertaining to the number of children per family and the cost of raising a child per year, complete the probability distribution below. The first column should contain all the possibilities for C – the cost to raise children in a family for one year.</w:t>
      </w:r>
      <w:bookmarkStart w:id="0" w:name="_GoBack"/>
      <w:bookmarkEnd w:id="0"/>
    </w:p>
    <w:p w14:paraId="66EAC170" w14:textId="77777777" w:rsidR="00C17CF8" w:rsidRDefault="00C17CF8" w:rsidP="00C17CF8">
      <w:pPr>
        <w:pStyle w:val="ListParagraph"/>
        <w:ind w:left="630"/>
      </w:pPr>
    </w:p>
    <w:tbl>
      <w:tblPr>
        <w:tblStyle w:val="TableGrid"/>
        <w:tblW w:w="0" w:type="auto"/>
        <w:tblLook w:val="04A0" w:firstRow="1" w:lastRow="0" w:firstColumn="1" w:lastColumn="0" w:noHBand="0" w:noVBand="1"/>
      </w:tblPr>
      <w:tblGrid>
        <w:gridCol w:w="1161"/>
        <w:gridCol w:w="2074"/>
      </w:tblGrid>
      <w:tr w:rsidR="00C17CF8" w14:paraId="64DAF13A" w14:textId="77777777" w:rsidTr="00C17CF8">
        <w:trPr>
          <w:trHeight w:val="261"/>
        </w:trPr>
        <w:tc>
          <w:tcPr>
            <w:tcW w:w="1161" w:type="dxa"/>
          </w:tcPr>
          <w:p w14:paraId="7E9E1400" w14:textId="5D1AC2D3" w:rsidR="00C17CF8" w:rsidRPr="00C17CF8" w:rsidRDefault="00C17CF8" w:rsidP="001E171D">
            <w:pPr>
              <w:rPr>
                <w:b/>
              </w:rPr>
            </w:pPr>
            <w:r w:rsidRPr="00C17CF8">
              <w:rPr>
                <w:b/>
              </w:rPr>
              <w:t>C</w:t>
            </w:r>
          </w:p>
        </w:tc>
        <w:tc>
          <w:tcPr>
            <w:tcW w:w="2074" w:type="dxa"/>
          </w:tcPr>
          <w:p w14:paraId="11723153" w14:textId="5DF259C2" w:rsidR="00C17CF8" w:rsidRPr="00C17CF8" w:rsidRDefault="00C17CF8" w:rsidP="001E171D">
            <w:pPr>
              <w:rPr>
                <w:b/>
              </w:rPr>
            </w:pPr>
            <w:r w:rsidRPr="00C17CF8">
              <w:rPr>
                <w:b/>
              </w:rPr>
              <w:t>P(C)</w:t>
            </w:r>
          </w:p>
        </w:tc>
      </w:tr>
      <w:tr w:rsidR="00C17CF8" w14:paraId="5587385E" w14:textId="77777777" w:rsidTr="00C17CF8">
        <w:trPr>
          <w:trHeight w:val="261"/>
        </w:trPr>
        <w:tc>
          <w:tcPr>
            <w:tcW w:w="1161" w:type="dxa"/>
          </w:tcPr>
          <w:p w14:paraId="3E652120" w14:textId="56FE62C0" w:rsidR="00C17CF8" w:rsidRDefault="00C17CF8" w:rsidP="001E171D">
            <w:r>
              <w:t>0</w:t>
            </w:r>
          </w:p>
        </w:tc>
        <w:tc>
          <w:tcPr>
            <w:tcW w:w="2074" w:type="dxa"/>
          </w:tcPr>
          <w:p w14:paraId="48B4A769" w14:textId="77777777" w:rsidR="00C17CF8" w:rsidRDefault="00C17CF8" w:rsidP="001E171D"/>
        </w:tc>
      </w:tr>
      <w:tr w:rsidR="00C17CF8" w14:paraId="11025935" w14:textId="77777777" w:rsidTr="00C17CF8">
        <w:trPr>
          <w:trHeight w:val="261"/>
        </w:trPr>
        <w:tc>
          <w:tcPr>
            <w:tcW w:w="1161" w:type="dxa"/>
          </w:tcPr>
          <w:p w14:paraId="3F8A4417" w14:textId="566CD2B2" w:rsidR="00C17CF8" w:rsidRDefault="00C17CF8" w:rsidP="001E171D">
            <w:r>
              <w:t>13000</w:t>
            </w:r>
          </w:p>
        </w:tc>
        <w:tc>
          <w:tcPr>
            <w:tcW w:w="2074" w:type="dxa"/>
          </w:tcPr>
          <w:p w14:paraId="36630D4F" w14:textId="77777777" w:rsidR="00C17CF8" w:rsidRDefault="00C17CF8" w:rsidP="001E171D"/>
        </w:tc>
      </w:tr>
      <w:tr w:rsidR="00C17CF8" w14:paraId="336ECF18" w14:textId="77777777" w:rsidTr="00C17CF8">
        <w:trPr>
          <w:trHeight w:val="261"/>
        </w:trPr>
        <w:tc>
          <w:tcPr>
            <w:tcW w:w="1161" w:type="dxa"/>
          </w:tcPr>
          <w:p w14:paraId="22250100" w14:textId="77777777" w:rsidR="00C17CF8" w:rsidRDefault="00C17CF8" w:rsidP="001E171D"/>
        </w:tc>
        <w:tc>
          <w:tcPr>
            <w:tcW w:w="2074" w:type="dxa"/>
          </w:tcPr>
          <w:p w14:paraId="00A42011" w14:textId="77777777" w:rsidR="00C17CF8" w:rsidRDefault="00C17CF8" w:rsidP="001E171D"/>
        </w:tc>
      </w:tr>
      <w:tr w:rsidR="00C17CF8" w14:paraId="498F1129" w14:textId="77777777" w:rsidTr="00C17CF8">
        <w:trPr>
          <w:trHeight w:val="245"/>
        </w:trPr>
        <w:tc>
          <w:tcPr>
            <w:tcW w:w="1161" w:type="dxa"/>
          </w:tcPr>
          <w:p w14:paraId="3D0B97EC" w14:textId="77777777" w:rsidR="00C17CF8" w:rsidRDefault="00C17CF8" w:rsidP="001E171D"/>
        </w:tc>
        <w:tc>
          <w:tcPr>
            <w:tcW w:w="2074" w:type="dxa"/>
          </w:tcPr>
          <w:p w14:paraId="00D013AA" w14:textId="77777777" w:rsidR="00C17CF8" w:rsidRDefault="00C17CF8" w:rsidP="001E171D"/>
        </w:tc>
      </w:tr>
      <w:tr w:rsidR="00C17CF8" w14:paraId="05BA74AD" w14:textId="77777777" w:rsidTr="00C17CF8">
        <w:trPr>
          <w:trHeight w:val="261"/>
        </w:trPr>
        <w:tc>
          <w:tcPr>
            <w:tcW w:w="1161" w:type="dxa"/>
          </w:tcPr>
          <w:p w14:paraId="109238C7" w14:textId="77777777" w:rsidR="00C17CF8" w:rsidRDefault="00C17CF8" w:rsidP="001E171D"/>
        </w:tc>
        <w:tc>
          <w:tcPr>
            <w:tcW w:w="2074" w:type="dxa"/>
          </w:tcPr>
          <w:p w14:paraId="5498D1EE" w14:textId="77777777" w:rsidR="00C17CF8" w:rsidRDefault="00C17CF8" w:rsidP="001E171D"/>
        </w:tc>
      </w:tr>
    </w:tbl>
    <w:p w14:paraId="0F2DABA2" w14:textId="62DD6D7F" w:rsidR="001E171D" w:rsidRDefault="001E171D" w:rsidP="001E171D"/>
    <w:p w14:paraId="63BE82EB" w14:textId="1EB14CC9" w:rsidR="001E171D" w:rsidRDefault="001E171D" w:rsidP="001E171D"/>
    <w:p w14:paraId="0AA027FB" w14:textId="77777777" w:rsidR="001E171D" w:rsidRDefault="001E171D" w:rsidP="001E171D">
      <w:pPr>
        <w:pStyle w:val="ListParagraph"/>
        <w:numPr>
          <w:ilvl w:val="0"/>
          <w:numId w:val="2"/>
        </w:numPr>
        <w:ind w:left="540"/>
      </w:pPr>
      <w:r>
        <w:t>If a U.S. family is randomly selected, how much would you expect the cost for raising all the children in the family to cost?</w:t>
      </w:r>
    </w:p>
    <w:p w14:paraId="12DB8594" w14:textId="01BD6253" w:rsidR="001E171D" w:rsidRDefault="001E171D" w:rsidP="001E171D"/>
    <w:p w14:paraId="5971B144" w14:textId="27DBC87D" w:rsidR="001E171D" w:rsidRDefault="001E171D" w:rsidP="001E171D"/>
    <w:p w14:paraId="35A72460" w14:textId="682B3CDB" w:rsidR="00C17CF8" w:rsidRDefault="00C17CF8" w:rsidP="001E171D"/>
    <w:p w14:paraId="5DCA906C" w14:textId="77777777" w:rsidR="00C17CF8" w:rsidRDefault="00C17CF8" w:rsidP="001E171D"/>
    <w:p w14:paraId="2C817EA9" w14:textId="77777777" w:rsidR="001E171D" w:rsidRPr="00684AAE" w:rsidRDefault="001E171D" w:rsidP="001E171D">
      <w:pPr>
        <w:rPr>
          <w:b/>
        </w:rPr>
      </w:pPr>
      <w:r w:rsidRPr="00684AAE">
        <w:rPr>
          <w:b/>
        </w:rPr>
        <w:t>Interpret the Results in the Context of the Original Question</w:t>
      </w:r>
    </w:p>
    <w:p w14:paraId="7EE4F28E" w14:textId="77777777" w:rsidR="001E171D" w:rsidRDefault="001E171D" w:rsidP="001E171D"/>
    <w:p w14:paraId="303A37A2" w14:textId="52EAF056" w:rsidR="001E171D" w:rsidRDefault="001E171D" w:rsidP="001E171D">
      <w:pPr>
        <w:pStyle w:val="p1"/>
        <w:numPr>
          <w:ilvl w:val="0"/>
          <w:numId w:val="2"/>
        </w:numPr>
        <w:rPr>
          <w:rFonts w:asciiTheme="minorHAnsi" w:hAnsiTheme="minorHAnsi"/>
          <w:sz w:val="24"/>
          <w:szCs w:val="24"/>
        </w:rPr>
      </w:pPr>
      <w:r w:rsidRPr="00176F13">
        <w:rPr>
          <w:rFonts w:asciiTheme="minorHAnsi" w:hAnsiTheme="minorHAnsi" w:cstheme="minorHAnsi"/>
          <w:sz w:val="24"/>
          <w:szCs w:val="24"/>
        </w:rPr>
        <w:t xml:space="preserve">What was the expected value of </w:t>
      </w:r>
      <w:r w:rsidR="005E786C">
        <w:rPr>
          <w:rFonts w:asciiTheme="minorHAnsi" w:hAnsiTheme="minorHAnsi" w:cstheme="minorHAnsi"/>
          <w:sz w:val="24"/>
          <w:szCs w:val="24"/>
        </w:rPr>
        <w:t>N</w:t>
      </w:r>
      <w:r w:rsidRPr="00176F13">
        <w:rPr>
          <w:rFonts w:asciiTheme="minorHAnsi" w:hAnsiTheme="minorHAnsi" w:cstheme="minorHAnsi"/>
          <w:sz w:val="24"/>
          <w:szCs w:val="24"/>
        </w:rPr>
        <w:t>, number of children under</w:t>
      </w:r>
      <w:r>
        <w:rPr>
          <w:rFonts w:asciiTheme="minorHAnsi" w:hAnsiTheme="minorHAnsi"/>
          <w:sz w:val="24"/>
          <w:szCs w:val="24"/>
        </w:rPr>
        <w:t xml:space="preserve"> 18 in a randomly selected U.S. family?</w:t>
      </w:r>
    </w:p>
    <w:p w14:paraId="44751A0B" w14:textId="3FEEC9E9" w:rsidR="001E171D" w:rsidRDefault="001E171D" w:rsidP="001E171D">
      <w:pPr>
        <w:pStyle w:val="p1"/>
        <w:rPr>
          <w:rFonts w:asciiTheme="minorHAnsi" w:hAnsiTheme="minorHAnsi"/>
          <w:sz w:val="24"/>
          <w:szCs w:val="24"/>
        </w:rPr>
      </w:pPr>
    </w:p>
    <w:p w14:paraId="5B74E9D1" w14:textId="77777777" w:rsidR="001E171D" w:rsidRDefault="001E171D" w:rsidP="001E171D">
      <w:pPr>
        <w:pStyle w:val="p1"/>
        <w:rPr>
          <w:rFonts w:asciiTheme="minorHAnsi" w:hAnsiTheme="minorHAnsi"/>
          <w:sz w:val="24"/>
          <w:szCs w:val="24"/>
        </w:rPr>
      </w:pPr>
    </w:p>
    <w:p w14:paraId="2F3ADE41" w14:textId="7F8D0A5C" w:rsidR="001E171D" w:rsidRDefault="001E171D" w:rsidP="001E171D">
      <w:pPr>
        <w:pStyle w:val="p1"/>
        <w:numPr>
          <w:ilvl w:val="0"/>
          <w:numId w:val="2"/>
        </w:numPr>
        <w:ind w:left="540"/>
        <w:rPr>
          <w:rFonts w:asciiTheme="minorHAnsi" w:hAnsiTheme="minorHAnsi"/>
          <w:sz w:val="24"/>
          <w:szCs w:val="24"/>
        </w:rPr>
      </w:pPr>
      <w:r>
        <w:rPr>
          <w:rFonts w:asciiTheme="minorHAnsi" w:hAnsiTheme="minorHAnsi"/>
          <w:sz w:val="24"/>
          <w:szCs w:val="24"/>
        </w:rPr>
        <w:t>How is the expected value of C, related to the expect</w:t>
      </w:r>
      <w:r w:rsidR="005E786C">
        <w:rPr>
          <w:rFonts w:asciiTheme="minorHAnsi" w:hAnsiTheme="minorHAnsi"/>
          <w:sz w:val="24"/>
          <w:szCs w:val="24"/>
        </w:rPr>
        <w:t>ed</w:t>
      </w:r>
      <w:r>
        <w:rPr>
          <w:rFonts w:asciiTheme="minorHAnsi" w:hAnsiTheme="minorHAnsi"/>
          <w:sz w:val="24"/>
          <w:szCs w:val="24"/>
        </w:rPr>
        <w:t xml:space="preserve"> value of N?</w:t>
      </w:r>
    </w:p>
    <w:p w14:paraId="006D299A" w14:textId="6529F1A8" w:rsidR="001E171D" w:rsidRPr="0094043E" w:rsidRDefault="001E171D" w:rsidP="001E171D">
      <w:pPr>
        <w:pStyle w:val="p1"/>
        <w:rPr>
          <w:rFonts w:asciiTheme="minorHAnsi" w:hAnsiTheme="minorHAnsi"/>
          <w:i/>
          <w:sz w:val="24"/>
          <w:szCs w:val="24"/>
        </w:rPr>
      </w:pPr>
      <w:r w:rsidRPr="0094043E">
        <w:rPr>
          <w:rFonts w:asciiTheme="minorHAnsi" w:hAnsiTheme="minorHAnsi"/>
          <w:i/>
          <w:sz w:val="24"/>
          <w:szCs w:val="24"/>
        </w:rPr>
        <w:t xml:space="preserve">  </w:t>
      </w:r>
    </w:p>
    <w:p w14:paraId="76E19F15" w14:textId="77777777" w:rsidR="001E171D" w:rsidRDefault="001E171D" w:rsidP="001E171D">
      <w:pPr>
        <w:pStyle w:val="p1"/>
        <w:rPr>
          <w:rFonts w:asciiTheme="minorHAnsi" w:hAnsiTheme="minorHAnsi"/>
          <w:sz w:val="24"/>
          <w:szCs w:val="24"/>
        </w:rPr>
      </w:pPr>
    </w:p>
    <w:p w14:paraId="38BDD918" w14:textId="0B21FC19" w:rsidR="001E171D" w:rsidRPr="00C17CF8" w:rsidRDefault="001E171D" w:rsidP="00C17CF8">
      <w:pPr>
        <w:pStyle w:val="p1"/>
        <w:numPr>
          <w:ilvl w:val="0"/>
          <w:numId w:val="2"/>
        </w:numPr>
        <w:ind w:left="540"/>
        <w:rPr>
          <w:rFonts w:asciiTheme="minorHAnsi" w:hAnsiTheme="minorHAnsi"/>
          <w:sz w:val="24"/>
          <w:szCs w:val="24"/>
        </w:rPr>
      </w:pPr>
      <w:r>
        <w:rPr>
          <w:rFonts w:asciiTheme="minorHAnsi" w:hAnsiTheme="minorHAnsi"/>
          <w:sz w:val="24"/>
          <w:szCs w:val="24"/>
        </w:rPr>
        <w:t>Could you have found the expected value of C without building the probability distribution?</w:t>
      </w:r>
    </w:p>
    <w:sectPr w:rsidR="001E171D" w:rsidRPr="00C17CF8" w:rsidSect="00346E24">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C0659" w14:textId="77777777" w:rsidR="00BB36B8" w:rsidRDefault="00BB36B8" w:rsidP="001E171D">
      <w:r>
        <w:separator/>
      </w:r>
    </w:p>
  </w:endnote>
  <w:endnote w:type="continuationSeparator" w:id="0">
    <w:p w14:paraId="6D5DF51A" w14:textId="77777777" w:rsidR="00BB36B8" w:rsidRDefault="00BB36B8" w:rsidP="001E1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42351230"/>
      <w:docPartObj>
        <w:docPartGallery w:val="Page Numbers (Bottom of Page)"/>
        <w:docPartUnique/>
      </w:docPartObj>
    </w:sdtPr>
    <w:sdtEndPr>
      <w:rPr>
        <w:rStyle w:val="PageNumber"/>
      </w:rPr>
    </w:sdtEndPr>
    <w:sdtContent>
      <w:p w14:paraId="3C85FD67" w14:textId="5A106C94" w:rsidR="00E23E2A" w:rsidRDefault="00E23E2A" w:rsidP="002F47F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C0AB84" w14:textId="77777777" w:rsidR="001E171D" w:rsidRDefault="001E17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59776" w14:textId="55C62215" w:rsidR="00E23E2A" w:rsidRDefault="00E23E2A" w:rsidP="002F47F6">
    <w:pPr>
      <w:pStyle w:val="Footer"/>
      <w:framePr w:wrap="none" w:vAnchor="text" w:hAnchor="margin" w:xAlign="center" w:y="1"/>
      <w:rPr>
        <w:rStyle w:val="PageNumber"/>
      </w:rPr>
    </w:pPr>
  </w:p>
  <w:p w14:paraId="3F036B50" w14:textId="548EBCD7" w:rsidR="001E171D" w:rsidRDefault="001E1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564F4" w14:textId="77777777" w:rsidR="00BB36B8" w:rsidRDefault="00BB36B8" w:rsidP="001E171D">
      <w:r>
        <w:separator/>
      </w:r>
    </w:p>
  </w:footnote>
  <w:footnote w:type="continuationSeparator" w:id="0">
    <w:p w14:paraId="48C0DFC2" w14:textId="77777777" w:rsidR="00BB36B8" w:rsidRDefault="00BB36B8" w:rsidP="001E1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46EA1"/>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C80B50"/>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627E96"/>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BA679A"/>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D709D3"/>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EE5AF8"/>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412D1F"/>
    <w:multiLevelType w:val="hybridMultilevel"/>
    <w:tmpl w:val="3AA6582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2951A5"/>
    <w:multiLevelType w:val="singleLevel"/>
    <w:tmpl w:val="0ECC1A2E"/>
    <w:lvl w:ilvl="0">
      <w:start w:val="1"/>
      <w:numFmt w:val="decimal"/>
      <w:pStyle w:val="Bullet"/>
      <w:lvlText w:val="%1."/>
      <w:lvlJc w:val="left"/>
      <w:pPr>
        <w:tabs>
          <w:tab w:val="num" w:pos="360"/>
        </w:tabs>
        <w:ind w:left="360" w:hanging="360"/>
      </w:pPr>
      <w:rPr>
        <w:rFonts w:ascii="Arial" w:hAnsi="Arial" w:cs="Arial" w:hint="default"/>
        <w:b w:val="0"/>
        <w:i w:val="0"/>
        <w:sz w:val="20"/>
      </w:rPr>
    </w:lvl>
  </w:abstractNum>
  <w:num w:numId="1">
    <w:abstractNumId w:val="7"/>
  </w:num>
  <w:num w:numId="2">
    <w:abstractNumId w:val="3"/>
  </w:num>
  <w:num w:numId="3">
    <w:abstractNumId w:val="0"/>
  </w:num>
  <w:num w:numId="4">
    <w:abstractNumId w:val="1"/>
  </w:num>
  <w:num w:numId="5">
    <w:abstractNumId w:val="4"/>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71D"/>
    <w:rsid w:val="00002572"/>
    <w:rsid w:val="000B620D"/>
    <w:rsid w:val="00147B9B"/>
    <w:rsid w:val="001E171D"/>
    <w:rsid w:val="00346E24"/>
    <w:rsid w:val="005E786C"/>
    <w:rsid w:val="00860FC0"/>
    <w:rsid w:val="008D0791"/>
    <w:rsid w:val="00964BB6"/>
    <w:rsid w:val="00BB36B8"/>
    <w:rsid w:val="00C17CF8"/>
    <w:rsid w:val="00E23E2A"/>
    <w:rsid w:val="00E661E4"/>
    <w:rsid w:val="00E76B61"/>
    <w:rsid w:val="00EB263C"/>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8E11"/>
  <w15:chartTrackingRefBased/>
  <w15:docId w15:val="{E141F926-27CF-0D44-866A-7D52EDF32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171D"/>
    <w:rPr>
      <w:color w:val="0563C1" w:themeColor="hyperlink"/>
      <w:u w:val="single"/>
    </w:rPr>
  </w:style>
  <w:style w:type="table" w:styleId="TableGrid">
    <w:name w:val="Table Grid"/>
    <w:basedOn w:val="TableNormal"/>
    <w:uiPriority w:val="39"/>
    <w:rsid w:val="001E1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1E171D"/>
    <w:pPr>
      <w:keepLines/>
      <w:numPr>
        <w:numId w:val="1"/>
      </w:numPr>
      <w:spacing w:before="60" w:after="60" w:line="280" w:lineRule="exact"/>
    </w:pPr>
    <w:rPr>
      <w:rFonts w:ascii="Times New Roman" w:eastAsia="Times New Roman" w:hAnsi="Times New Roman" w:cs="Times New Roman"/>
      <w:sz w:val="22"/>
      <w:szCs w:val="20"/>
    </w:rPr>
  </w:style>
  <w:style w:type="paragraph" w:styleId="ListParagraph">
    <w:name w:val="List Paragraph"/>
    <w:basedOn w:val="Normal"/>
    <w:uiPriority w:val="34"/>
    <w:qFormat/>
    <w:rsid w:val="001E171D"/>
    <w:pPr>
      <w:ind w:left="720"/>
      <w:contextualSpacing/>
    </w:pPr>
  </w:style>
  <w:style w:type="paragraph" w:customStyle="1" w:styleId="p1">
    <w:name w:val="p1"/>
    <w:basedOn w:val="Normal"/>
    <w:rsid w:val="001E171D"/>
    <w:rPr>
      <w:rFonts w:ascii="Arial" w:hAnsi="Arial" w:cs="Arial"/>
      <w:sz w:val="18"/>
      <w:szCs w:val="18"/>
    </w:rPr>
  </w:style>
  <w:style w:type="paragraph" w:styleId="Header">
    <w:name w:val="header"/>
    <w:basedOn w:val="Normal"/>
    <w:link w:val="HeaderChar"/>
    <w:uiPriority w:val="99"/>
    <w:unhideWhenUsed/>
    <w:rsid w:val="001E171D"/>
    <w:pPr>
      <w:tabs>
        <w:tab w:val="center" w:pos="4680"/>
        <w:tab w:val="right" w:pos="9360"/>
      </w:tabs>
    </w:pPr>
  </w:style>
  <w:style w:type="character" w:customStyle="1" w:styleId="HeaderChar">
    <w:name w:val="Header Char"/>
    <w:basedOn w:val="DefaultParagraphFont"/>
    <w:link w:val="Header"/>
    <w:uiPriority w:val="99"/>
    <w:rsid w:val="001E171D"/>
  </w:style>
  <w:style w:type="paragraph" w:styleId="Footer">
    <w:name w:val="footer"/>
    <w:basedOn w:val="Normal"/>
    <w:link w:val="FooterChar"/>
    <w:uiPriority w:val="99"/>
    <w:unhideWhenUsed/>
    <w:rsid w:val="001E171D"/>
    <w:pPr>
      <w:tabs>
        <w:tab w:val="center" w:pos="4680"/>
        <w:tab w:val="right" w:pos="9360"/>
      </w:tabs>
    </w:pPr>
  </w:style>
  <w:style w:type="character" w:customStyle="1" w:styleId="FooterChar">
    <w:name w:val="Footer Char"/>
    <w:basedOn w:val="DefaultParagraphFont"/>
    <w:link w:val="Footer"/>
    <w:uiPriority w:val="99"/>
    <w:rsid w:val="001E171D"/>
  </w:style>
  <w:style w:type="character" w:styleId="PageNumber">
    <w:name w:val="page number"/>
    <w:basedOn w:val="DefaultParagraphFont"/>
    <w:uiPriority w:val="99"/>
    <w:semiHidden/>
    <w:unhideWhenUsed/>
    <w:rsid w:val="00E23E2A"/>
  </w:style>
  <w:style w:type="paragraph" w:customStyle="1" w:styleId="Pa15">
    <w:name w:val="Pa15"/>
    <w:basedOn w:val="Normal"/>
    <w:next w:val="Normal"/>
    <w:uiPriority w:val="99"/>
    <w:rsid w:val="00860FC0"/>
    <w:pPr>
      <w:autoSpaceDE w:val="0"/>
      <w:autoSpaceDN w:val="0"/>
      <w:adjustRightInd w:val="0"/>
      <w:spacing w:line="241" w:lineRule="atLeast"/>
    </w:pPr>
    <w:rPr>
      <w:rFonts w:ascii="Tenez" w:hAnsi="Tenez"/>
    </w:rPr>
  </w:style>
  <w:style w:type="character" w:customStyle="1" w:styleId="A4">
    <w:name w:val="A4"/>
    <w:uiPriority w:val="99"/>
    <w:rsid w:val="00860FC0"/>
    <w:rPr>
      <w:rFonts w:ascii="Tenez" w:hAnsi="Tenez" w:cs="Tenez" w:hint="default"/>
      <w:b/>
      <w:bCs/>
      <w:color w:val="211D1E"/>
      <w:sz w:val="48"/>
      <w:szCs w:val="48"/>
    </w:rPr>
  </w:style>
  <w:style w:type="character" w:customStyle="1" w:styleId="A9">
    <w:name w:val="A9"/>
    <w:uiPriority w:val="99"/>
    <w:rsid w:val="00860FC0"/>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17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arketing_research" TargetMode="External"/><Relationship Id="rId13" Type="http://schemas.openxmlformats.org/officeDocument/2006/relationships/hyperlink" Target="https://en.wikipedia.org/wiki/Audience_measurement" TargetMode="External"/><Relationship Id="rId3" Type="http://schemas.openxmlformats.org/officeDocument/2006/relationships/settings" Target="settings.xml"/><Relationship Id="rId7" Type="http://schemas.openxmlformats.org/officeDocument/2006/relationships/hyperlink" Target="http://www.census.gov/cps/about/cpsdef.html" TargetMode="External"/><Relationship Id="rId12" Type="http://schemas.openxmlformats.org/officeDocument/2006/relationships/hyperlink" Target="https://en.wikipedia.org/wiki/Nielsen_rating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Marketin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n.wikipedia.org/wiki/Arthur_Nielsen" TargetMode="External"/><Relationship Id="rId4" Type="http://schemas.openxmlformats.org/officeDocument/2006/relationships/webSettings" Target="webSettings.xml"/><Relationship Id="rId9" Type="http://schemas.openxmlformats.org/officeDocument/2006/relationships/hyperlink" Target="https://en.wikipedia.org/wiki/Chicag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2020-01-31T17:20:00Z</dcterms:created>
  <dcterms:modified xsi:type="dcterms:W3CDTF">2020-01-31T17:20:00Z</dcterms:modified>
</cp:coreProperties>
</file>